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60" w:rsidRPr="008172D0" w:rsidRDefault="008172D0" w:rsidP="008172D0">
      <w:pPr>
        <w:jc w:val="center"/>
        <w:rPr>
          <w:rFonts w:ascii="Times New Roman" w:hAnsi="Times New Roman" w:cs="Times New Roman"/>
          <w:b/>
          <w:color w:val="FF0000"/>
          <w:sz w:val="36"/>
          <w:szCs w:val="36"/>
        </w:rPr>
      </w:pPr>
      <w:r w:rsidRPr="008172D0">
        <w:rPr>
          <w:rFonts w:ascii="Times New Roman" w:hAnsi="Times New Roman" w:cs="Times New Roman"/>
          <w:b/>
          <w:color w:val="FF0000"/>
          <w:sz w:val="36"/>
          <w:szCs w:val="36"/>
        </w:rPr>
        <w:t>ÔN TẬP HK1 KHỐI 7 NĂM 21-22</w:t>
      </w:r>
    </w:p>
    <w:p w:rsidR="008172D0" w:rsidRPr="008172D0" w:rsidRDefault="008172D0" w:rsidP="008172D0">
      <w:pPr>
        <w:pStyle w:val="ListParagraph"/>
        <w:numPr>
          <w:ilvl w:val="0"/>
          <w:numId w:val="1"/>
        </w:numPr>
        <w:rPr>
          <w:rFonts w:ascii="Times New Roman" w:hAnsi="Times New Roman" w:cs="Times New Roman"/>
          <w:b/>
          <w:color w:val="FF0000"/>
          <w:sz w:val="36"/>
          <w:szCs w:val="36"/>
          <w:u w:val="single"/>
        </w:rPr>
      </w:pPr>
      <w:r w:rsidRPr="008172D0">
        <w:rPr>
          <w:rFonts w:ascii="Times New Roman" w:hAnsi="Times New Roman" w:cs="Times New Roman"/>
          <w:b/>
          <w:color w:val="FF0000"/>
          <w:sz w:val="36"/>
          <w:szCs w:val="36"/>
          <w:u w:val="single"/>
        </w:rPr>
        <w:t>NỘI DUNG ÔN TẬP.</w:t>
      </w:r>
    </w:p>
    <w:p w:rsidR="008172D0" w:rsidRPr="008172D0" w:rsidRDefault="008172D0" w:rsidP="008172D0">
      <w:pPr>
        <w:rPr>
          <w:rFonts w:ascii="Times New Roman" w:hAnsi="Times New Roman" w:cs="Times New Roman"/>
          <w:b/>
          <w:sz w:val="36"/>
          <w:szCs w:val="36"/>
        </w:rPr>
      </w:pPr>
      <w:r>
        <w:rPr>
          <w:rFonts w:ascii="Times New Roman" w:hAnsi="Times New Roman" w:cs="Times New Roman"/>
          <w:b/>
          <w:sz w:val="36"/>
          <w:szCs w:val="36"/>
        </w:rPr>
        <w:t>Từ chủ đề 1 đến hết chủ đề 14 (chương Quang và Âm Học)</w:t>
      </w:r>
    </w:p>
    <w:p w:rsidR="008172D0" w:rsidRPr="008172D0" w:rsidRDefault="008172D0" w:rsidP="008172D0">
      <w:pPr>
        <w:pStyle w:val="ListParagraph"/>
        <w:numPr>
          <w:ilvl w:val="0"/>
          <w:numId w:val="1"/>
        </w:numPr>
        <w:rPr>
          <w:rFonts w:ascii="Times New Roman" w:hAnsi="Times New Roman" w:cs="Times New Roman"/>
          <w:b/>
          <w:color w:val="FF0000"/>
          <w:sz w:val="36"/>
          <w:szCs w:val="36"/>
          <w:u w:val="single"/>
        </w:rPr>
      </w:pPr>
      <w:r w:rsidRPr="008172D0">
        <w:rPr>
          <w:rFonts w:ascii="Times New Roman" w:hAnsi="Times New Roman" w:cs="Times New Roman"/>
          <w:b/>
          <w:color w:val="FF0000"/>
          <w:sz w:val="36"/>
          <w:szCs w:val="36"/>
          <w:u w:val="single"/>
        </w:rPr>
        <w:t>CÂU HỎI ÔN TẬP.</w:t>
      </w:r>
    </w:p>
    <w:p w:rsidR="008172D0" w:rsidRDefault="008172D0" w:rsidP="008172D0">
      <w:pPr>
        <w:rPr>
          <w:rFonts w:ascii="Times New Roman" w:hAnsi="Times New Roman" w:cs="Times New Roman"/>
          <w:b/>
          <w:sz w:val="36"/>
          <w:szCs w:val="36"/>
        </w:rPr>
      </w:pPr>
      <w:r w:rsidRPr="008172D0">
        <w:rPr>
          <w:rFonts w:ascii="Times New Roman" w:hAnsi="Times New Roman" w:cs="Times New Roman"/>
          <w:b/>
          <w:sz w:val="36"/>
          <w:szCs w:val="36"/>
        </w:rPr>
        <w:t>Câu 1: em hãy cho biết thế nào là: nguồn sáng, vật sáng, nhật thực</w:t>
      </w:r>
      <w:r>
        <w:rPr>
          <w:rFonts w:ascii="Times New Roman" w:hAnsi="Times New Roman" w:cs="Times New Roman"/>
          <w:b/>
          <w:sz w:val="36"/>
          <w:szCs w:val="36"/>
        </w:rPr>
        <w:t>,</w:t>
      </w:r>
      <w:r w:rsidRPr="008172D0">
        <w:rPr>
          <w:rFonts w:ascii="Times New Roman" w:hAnsi="Times New Roman" w:cs="Times New Roman"/>
          <w:b/>
          <w:sz w:val="36"/>
          <w:szCs w:val="36"/>
        </w:rPr>
        <w:t xml:space="preserve"> nguyệt thực</w:t>
      </w:r>
      <w:r w:rsidR="00C1670D">
        <w:rPr>
          <w:rFonts w:ascii="Times New Roman" w:hAnsi="Times New Roman" w:cs="Times New Roman"/>
          <w:b/>
          <w:sz w:val="36"/>
          <w:szCs w:val="36"/>
        </w:rPr>
        <w:t>, bóng tối, bóng nửa tối.</w:t>
      </w:r>
    </w:p>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Câu 2: phát biểu nội dung định luật: truyền thẳng của ánh sáng, phản xạ ánh sáng.</w:t>
      </w:r>
    </w:p>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Câu 3: phát biểu khái niệm tia sáng, chùm sáng và vẽ minh họa kí hiệu tia sáng, các chùm sáng đặc biệt.</w:t>
      </w:r>
    </w:p>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Câu 4: vẽ hình biểu diễn định luật phản xạ ánh sáng và nêu khái niệm, kí hiệu ( nếu có) : tia tới, tia phản xạ, góc tới, góc phản xạ, gương phẳng.</w:t>
      </w:r>
    </w:p>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 xml:space="preserve">Câu </w:t>
      </w:r>
      <w:r w:rsidR="008361C9">
        <w:rPr>
          <w:rFonts w:ascii="Times New Roman" w:hAnsi="Times New Roman" w:cs="Times New Roman"/>
          <w:b/>
          <w:sz w:val="36"/>
          <w:szCs w:val="36"/>
        </w:rPr>
        <w:t>5</w:t>
      </w:r>
      <w:r>
        <w:rPr>
          <w:rFonts w:ascii="Times New Roman" w:hAnsi="Times New Roman" w:cs="Times New Roman"/>
          <w:b/>
          <w:sz w:val="36"/>
          <w:szCs w:val="36"/>
        </w:rPr>
        <w:t>: So sánh đặc điểm ảnh tạo bởi gương phẳng, gương cầu lồi, gương cầu lõm và ứng dụng thực tế của các loại gương.</w:t>
      </w:r>
    </w:p>
    <w:tbl>
      <w:tblPr>
        <w:tblStyle w:val="TableGrid"/>
        <w:tblW w:w="0" w:type="auto"/>
        <w:tblLook w:val="04A0" w:firstRow="1" w:lastRow="0" w:firstColumn="1" w:lastColumn="0" w:noHBand="0" w:noVBand="1"/>
      </w:tblPr>
      <w:tblGrid>
        <w:gridCol w:w="2394"/>
        <w:gridCol w:w="2394"/>
        <w:gridCol w:w="2394"/>
        <w:gridCol w:w="2394"/>
      </w:tblGrid>
      <w:tr w:rsidR="00C1670D" w:rsidTr="00C1670D">
        <w:tc>
          <w:tcPr>
            <w:tcW w:w="2394" w:type="dxa"/>
            <w:tcBorders>
              <w:top w:val="nil"/>
              <w:left w:val="nil"/>
            </w:tcBorders>
          </w:tcPr>
          <w:p w:rsidR="00C1670D" w:rsidRDefault="00C1670D" w:rsidP="008172D0">
            <w:pPr>
              <w:rPr>
                <w:rFonts w:ascii="Times New Roman" w:hAnsi="Times New Roman" w:cs="Times New Roman"/>
                <w:b/>
                <w:sz w:val="36"/>
                <w:szCs w:val="36"/>
              </w:rPr>
            </w:pP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Gương phẳng</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Gương lồi</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Gương lõm</w:t>
            </w:r>
          </w:p>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(khi vật đặt gần gương)</w:t>
            </w:r>
          </w:p>
        </w:tc>
      </w:tr>
      <w:tr w:rsidR="00C1670D" w:rsidTr="00C1670D">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Tính chất ảnh</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ảnh ảo</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w:t>
            </w:r>
          </w:p>
        </w:tc>
      </w:tr>
      <w:tr w:rsidR="00C1670D" w:rsidTr="00C1670D">
        <w:tc>
          <w:tcPr>
            <w:tcW w:w="2394" w:type="dxa"/>
          </w:tcPr>
          <w:p w:rsidR="00C1670D" w:rsidRDefault="00C1670D" w:rsidP="00CA7771">
            <w:pPr>
              <w:rPr>
                <w:rFonts w:ascii="Times New Roman" w:hAnsi="Times New Roman" w:cs="Times New Roman"/>
                <w:b/>
                <w:sz w:val="36"/>
                <w:szCs w:val="36"/>
              </w:rPr>
            </w:pPr>
            <w:r>
              <w:rPr>
                <w:rFonts w:ascii="Times New Roman" w:hAnsi="Times New Roman" w:cs="Times New Roman"/>
                <w:b/>
                <w:sz w:val="36"/>
                <w:szCs w:val="36"/>
              </w:rPr>
              <w:t>Ss kích thước ảnh vs vật</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ảnh bằng vật</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w:t>
            </w:r>
          </w:p>
        </w:tc>
      </w:tr>
      <w:tr w:rsidR="00C1670D" w:rsidTr="00C1670D">
        <w:tc>
          <w:tcPr>
            <w:tcW w:w="2394" w:type="dxa"/>
          </w:tcPr>
          <w:p w:rsidR="00C1670D" w:rsidRDefault="00C1670D" w:rsidP="00CA7771">
            <w:pPr>
              <w:rPr>
                <w:rFonts w:ascii="Times New Roman" w:hAnsi="Times New Roman" w:cs="Times New Roman"/>
                <w:b/>
                <w:sz w:val="36"/>
                <w:szCs w:val="36"/>
              </w:rPr>
            </w:pPr>
            <w:r>
              <w:rPr>
                <w:rFonts w:ascii="Times New Roman" w:hAnsi="Times New Roman" w:cs="Times New Roman"/>
                <w:b/>
                <w:sz w:val="36"/>
                <w:szCs w:val="36"/>
              </w:rPr>
              <w:t>Đối xứng</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 xml:space="preserve">ảnh và vật đối xứng qua </w:t>
            </w:r>
            <w:r>
              <w:rPr>
                <w:rFonts w:ascii="Times New Roman" w:hAnsi="Times New Roman" w:cs="Times New Roman"/>
                <w:b/>
                <w:sz w:val="36"/>
                <w:szCs w:val="36"/>
              </w:rPr>
              <w:lastRenderedPageBreak/>
              <w:t>gương</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lastRenderedPageBreak/>
              <w:t>…</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w:t>
            </w:r>
          </w:p>
        </w:tc>
      </w:tr>
      <w:tr w:rsidR="00C1670D" w:rsidTr="00C1670D">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lastRenderedPageBreak/>
              <w:t>ứng dụng</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Gương soi</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Gương chiếu hậu, …</w:t>
            </w:r>
          </w:p>
        </w:tc>
        <w:tc>
          <w:tcPr>
            <w:tcW w:w="2394" w:type="dxa"/>
          </w:tcPr>
          <w:p w:rsidR="00C1670D" w:rsidRDefault="00C1670D" w:rsidP="008172D0">
            <w:pPr>
              <w:rPr>
                <w:rFonts w:ascii="Times New Roman" w:hAnsi="Times New Roman" w:cs="Times New Roman"/>
                <w:b/>
                <w:sz w:val="36"/>
                <w:szCs w:val="36"/>
              </w:rPr>
            </w:pPr>
            <w:r>
              <w:rPr>
                <w:rFonts w:ascii="Times New Roman" w:hAnsi="Times New Roman" w:cs="Times New Roman"/>
                <w:b/>
                <w:sz w:val="36"/>
                <w:szCs w:val="36"/>
              </w:rPr>
              <w:t>Gương nha sĩ, gương trang điểm</w:t>
            </w:r>
          </w:p>
        </w:tc>
      </w:tr>
    </w:tbl>
    <w:p w:rsidR="00C1670D" w:rsidRDefault="00C1670D" w:rsidP="008172D0">
      <w:pPr>
        <w:rPr>
          <w:rFonts w:ascii="Times New Roman" w:hAnsi="Times New Roman" w:cs="Times New Roman"/>
          <w:b/>
          <w:sz w:val="36"/>
          <w:szCs w:val="36"/>
        </w:rPr>
      </w:pPr>
    </w:p>
    <w:p w:rsidR="001F77E4" w:rsidRDefault="001F77E4" w:rsidP="008172D0">
      <w:pPr>
        <w:rPr>
          <w:rFonts w:ascii="Times New Roman" w:hAnsi="Times New Roman" w:cs="Times New Roman"/>
          <w:b/>
          <w:sz w:val="36"/>
          <w:szCs w:val="36"/>
        </w:rPr>
      </w:pPr>
      <w:r>
        <w:rPr>
          <w:rFonts w:ascii="Times New Roman" w:hAnsi="Times New Roman" w:cs="Times New Roman"/>
          <w:b/>
          <w:sz w:val="36"/>
          <w:szCs w:val="36"/>
        </w:rPr>
        <w:t xml:space="preserve">Câu </w:t>
      </w:r>
      <w:r w:rsidR="008361C9">
        <w:rPr>
          <w:rFonts w:ascii="Times New Roman" w:hAnsi="Times New Roman" w:cs="Times New Roman"/>
          <w:b/>
          <w:sz w:val="36"/>
          <w:szCs w:val="36"/>
        </w:rPr>
        <w:t>6</w:t>
      </w:r>
      <w:r>
        <w:rPr>
          <w:rFonts w:ascii="Times New Roman" w:hAnsi="Times New Roman" w:cs="Times New Roman"/>
          <w:b/>
          <w:sz w:val="36"/>
          <w:szCs w:val="36"/>
        </w:rPr>
        <w:t>: Thế nào là âm, nguồn âm? Âm truyền được trong môi trường nào? Âm không truyền được trong môi trường nào?</w:t>
      </w:r>
    </w:p>
    <w:p w:rsidR="001F77E4" w:rsidRDefault="008361C9" w:rsidP="008172D0">
      <w:pPr>
        <w:rPr>
          <w:rFonts w:ascii="Times New Roman" w:hAnsi="Times New Roman" w:cs="Times New Roman"/>
          <w:b/>
          <w:sz w:val="36"/>
          <w:szCs w:val="36"/>
        </w:rPr>
      </w:pPr>
      <w:r>
        <w:rPr>
          <w:rFonts w:ascii="Times New Roman" w:hAnsi="Times New Roman" w:cs="Times New Roman"/>
          <w:b/>
          <w:sz w:val="36"/>
          <w:szCs w:val="36"/>
        </w:rPr>
        <w:t>Câu 7</w:t>
      </w:r>
      <w:r w:rsidR="001F77E4">
        <w:rPr>
          <w:rFonts w:ascii="Times New Roman" w:hAnsi="Times New Roman" w:cs="Times New Roman"/>
          <w:b/>
          <w:sz w:val="36"/>
          <w:szCs w:val="36"/>
        </w:rPr>
        <w:t>: Cách tính tần số, kí hiệu, đơn vị đo? Mối liên hệ giữa độ cao của âm và tần số? Giới hạn tần số nghe được ở tai người?</w:t>
      </w:r>
    </w:p>
    <w:p w:rsidR="001F77E4" w:rsidRDefault="001F77E4" w:rsidP="008172D0">
      <w:pPr>
        <w:rPr>
          <w:rFonts w:ascii="Times New Roman" w:hAnsi="Times New Roman" w:cs="Times New Roman"/>
          <w:b/>
          <w:sz w:val="36"/>
          <w:szCs w:val="36"/>
        </w:rPr>
      </w:pPr>
      <w:r>
        <w:rPr>
          <w:rFonts w:ascii="Times New Roman" w:hAnsi="Times New Roman" w:cs="Times New Roman"/>
          <w:b/>
          <w:sz w:val="36"/>
          <w:szCs w:val="36"/>
        </w:rPr>
        <w:t xml:space="preserve">Câu </w:t>
      </w:r>
      <w:r w:rsidR="008361C9">
        <w:rPr>
          <w:rFonts w:ascii="Times New Roman" w:hAnsi="Times New Roman" w:cs="Times New Roman"/>
          <w:b/>
          <w:sz w:val="36"/>
          <w:szCs w:val="36"/>
        </w:rPr>
        <w:t>8</w:t>
      </w:r>
      <w:r>
        <w:rPr>
          <w:rFonts w:ascii="Times New Roman" w:hAnsi="Times New Roman" w:cs="Times New Roman"/>
          <w:b/>
          <w:sz w:val="36"/>
          <w:szCs w:val="36"/>
        </w:rPr>
        <w:t>: Độ to của âm được đo bằng đơn vị gì? Giới hạn độ to của âm nghe được ở tai người?</w:t>
      </w:r>
    </w:p>
    <w:p w:rsidR="001F77E4" w:rsidRDefault="001F77E4" w:rsidP="008172D0">
      <w:pPr>
        <w:rPr>
          <w:rFonts w:ascii="Times New Roman" w:hAnsi="Times New Roman" w:cs="Times New Roman"/>
          <w:b/>
          <w:sz w:val="36"/>
          <w:szCs w:val="36"/>
        </w:rPr>
      </w:pPr>
      <w:r>
        <w:rPr>
          <w:rFonts w:ascii="Times New Roman" w:hAnsi="Times New Roman" w:cs="Times New Roman"/>
          <w:b/>
          <w:sz w:val="36"/>
          <w:szCs w:val="36"/>
        </w:rPr>
        <w:t xml:space="preserve">Câu </w:t>
      </w:r>
      <w:r w:rsidR="008361C9">
        <w:rPr>
          <w:rFonts w:ascii="Times New Roman" w:hAnsi="Times New Roman" w:cs="Times New Roman"/>
          <w:b/>
          <w:sz w:val="36"/>
          <w:szCs w:val="36"/>
        </w:rPr>
        <w:t>9</w:t>
      </w:r>
      <w:r>
        <w:rPr>
          <w:rFonts w:ascii="Times New Roman" w:hAnsi="Times New Roman" w:cs="Times New Roman"/>
          <w:b/>
          <w:sz w:val="36"/>
          <w:szCs w:val="36"/>
        </w:rPr>
        <w:t>: thế nào là âm phản xạ, tiếng vang? Em hãy nêu đặc điểm của môi trường phản xạ âm tốt, mt px âm kém, nêu ví dụ?</w:t>
      </w:r>
    </w:p>
    <w:p w:rsidR="008172D0" w:rsidRPr="001F77E4" w:rsidRDefault="001F77E4" w:rsidP="008172D0">
      <w:pPr>
        <w:rPr>
          <w:rFonts w:ascii="Times New Roman" w:hAnsi="Times New Roman" w:cs="Times New Roman"/>
          <w:b/>
          <w:sz w:val="36"/>
          <w:szCs w:val="36"/>
        </w:rPr>
      </w:pPr>
      <w:r>
        <w:rPr>
          <w:rFonts w:ascii="Times New Roman" w:hAnsi="Times New Roman" w:cs="Times New Roman"/>
          <w:b/>
          <w:sz w:val="36"/>
          <w:szCs w:val="36"/>
        </w:rPr>
        <w:t xml:space="preserve">Câu </w:t>
      </w:r>
      <w:r w:rsidR="008361C9">
        <w:rPr>
          <w:rFonts w:ascii="Times New Roman" w:hAnsi="Times New Roman" w:cs="Times New Roman"/>
          <w:b/>
          <w:sz w:val="36"/>
          <w:szCs w:val="36"/>
        </w:rPr>
        <w:t>10</w:t>
      </w:r>
      <w:r>
        <w:rPr>
          <w:rFonts w:ascii="Times New Roman" w:hAnsi="Times New Roman" w:cs="Times New Roman"/>
          <w:b/>
          <w:sz w:val="36"/>
          <w:szCs w:val="36"/>
        </w:rPr>
        <w:t xml:space="preserve">: thế nào là ô nhiễm do tiếng ồn? cách khắc phục, biện thực tế? </w:t>
      </w:r>
    </w:p>
    <w:p w:rsidR="008172D0" w:rsidRDefault="008172D0" w:rsidP="008172D0">
      <w:pPr>
        <w:pStyle w:val="ListParagraph"/>
        <w:numPr>
          <w:ilvl w:val="0"/>
          <w:numId w:val="1"/>
        </w:numPr>
        <w:rPr>
          <w:rFonts w:ascii="Times New Roman" w:hAnsi="Times New Roman" w:cs="Times New Roman"/>
          <w:b/>
          <w:color w:val="FF0000"/>
          <w:sz w:val="36"/>
          <w:szCs w:val="36"/>
          <w:u w:val="single"/>
        </w:rPr>
      </w:pPr>
      <w:r w:rsidRPr="008172D0">
        <w:rPr>
          <w:rFonts w:ascii="Times New Roman" w:hAnsi="Times New Roman" w:cs="Times New Roman"/>
          <w:b/>
          <w:color w:val="FF0000"/>
          <w:sz w:val="36"/>
          <w:szCs w:val="36"/>
        </w:rPr>
        <w:t xml:space="preserve"> </w:t>
      </w:r>
      <w:r w:rsidRPr="008172D0">
        <w:rPr>
          <w:rFonts w:ascii="Times New Roman" w:hAnsi="Times New Roman" w:cs="Times New Roman"/>
          <w:b/>
          <w:color w:val="FF0000"/>
          <w:sz w:val="36"/>
          <w:szCs w:val="36"/>
          <w:u w:val="single"/>
        </w:rPr>
        <w:t>HƯỚNG DẪN LUYỆN TẬP</w:t>
      </w:r>
      <w:r w:rsidR="001F77E4">
        <w:rPr>
          <w:rFonts w:ascii="Times New Roman" w:hAnsi="Times New Roman" w:cs="Times New Roman"/>
          <w:b/>
          <w:color w:val="FF0000"/>
          <w:sz w:val="36"/>
          <w:szCs w:val="36"/>
          <w:u w:val="single"/>
        </w:rPr>
        <w:t>:</w:t>
      </w:r>
    </w:p>
    <w:p w:rsidR="001F77E4" w:rsidRPr="001F77E4" w:rsidRDefault="001F77E4" w:rsidP="001F77E4">
      <w:pPr>
        <w:rPr>
          <w:rFonts w:ascii="Times New Roman" w:hAnsi="Times New Roman" w:cs="Times New Roman"/>
          <w:b/>
          <w:sz w:val="36"/>
          <w:szCs w:val="36"/>
        </w:rPr>
      </w:pPr>
      <w:r w:rsidRPr="001F77E4">
        <w:rPr>
          <w:rFonts w:ascii="Times New Roman" w:hAnsi="Times New Roman" w:cs="Times New Roman"/>
          <w:b/>
          <w:sz w:val="36"/>
          <w:szCs w:val="36"/>
        </w:rPr>
        <w:t>1. Vẽ tia phản xạ, tính góc tới, góc phản xạ.</w:t>
      </w:r>
    </w:p>
    <w:p w:rsidR="001F77E4" w:rsidRPr="001F77E4" w:rsidRDefault="001F77E4" w:rsidP="001F77E4">
      <w:pPr>
        <w:rPr>
          <w:rFonts w:ascii="Times New Roman" w:hAnsi="Times New Roman" w:cs="Times New Roman"/>
          <w:b/>
          <w:sz w:val="36"/>
          <w:szCs w:val="36"/>
        </w:rPr>
      </w:pPr>
      <w:r w:rsidRPr="001F77E4">
        <w:rPr>
          <w:rFonts w:ascii="Times New Roman" w:hAnsi="Times New Roman" w:cs="Times New Roman"/>
          <w:b/>
          <w:sz w:val="36"/>
          <w:szCs w:val="36"/>
        </w:rPr>
        <w:t>2. Vẽ ảnh của vật qua gương</w:t>
      </w:r>
      <w:r w:rsidR="008361C9">
        <w:rPr>
          <w:rFonts w:ascii="Times New Roman" w:hAnsi="Times New Roman" w:cs="Times New Roman"/>
          <w:b/>
          <w:sz w:val="36"/>
          <w:szCs w:val="36"/>
        </w:rPr>
        <w:t>.</w:t>
      </w:r>
    </w:p>
    <w:p w:rsidR="001F77E4" w:rsidRDefault="001F77E4" w:rsidP="001F77E4">
      <w:pPr>
        <w:rPr>
          <w:rFonts w:ascii="Times New Roman" w:hAnsi="Times New Roman" w:cs="Times New Roman"/>
          <w:b/>
          <w:sz w:val="36"/>
          <w:szCs w:val="36"/>
        </w:rPr>
      </w:pPr>
      <w:r w:rsidRPr="001F77E4">
        <w:rPr>
          <w:rFonts w:ascii="Times New Roman" w:hAnsi="Times New Roman" w:cs="Times New Roman"/>
          <w:b/>
          <w:sz w:val="36"/>
          <w:szCs w:val="36"/>
        </w:rPr>
        <w:t>3. Tính tần số dao động của âm.</w:t>
      </w:r>
    </w:p>
    <w:tbl>
      <w:tblPr>
        <w:tblW w:w="9512" w:type="dxa"/>
        <w:jc w:val="center"/>
        <w:tblLook w:val="04A0" w:firstRow="1" w:lastRow="0" w:firstColumn="1" w:lastColumn="0" w:noHBand="0" w:noVBand="1"/>
      </w:tblPr>
      <w:tblGrid>
        <w:gridCol w:w="1242"/>
        <w:gridCol w:w="3060"/>
        <w:gridCol w:w="363"/>
        <w:gridCol w:w="3132"/>
        <w:gridCol w:w="367"/>
        <w:gridCol w:w="674"/>
        <w:gridCol w:w="674"/>
      </w:tblGrid>
      <w:tr w:rsidR="001F77E4" w:rsidTr="001F77E4">
        <w:trPr>
          <w:jc w:val="center"/>
        </w:trPr>
        <w:tc>
          <w:tcPr>
            <w:tcW w:w="1242" w:type="dxa"/>
            <w:vMerge w:val="restart"/>
            <w:vAlign w:val="center"/>
            <w:hideMark/>
          </w:tcPr>
          <w:p w:rsidR="001F77E4" w:rsidRDefault="001F77E4">
            <w:pPr>
              <w:rPr>
                <w:i/>
                <w:sz w:val="24"/>
                <w:szCs w:val="24"/>
              </w:rPr>
            </w:pPr>
            <w:r>
              <w:rPr>
                <w:i/>
              </w:rPr>
              <w:t>( Lưu ý:</w:t>
            </w:r>
          </w:p>
        </w:tc>
        <w:tc>
          <w:tcPr>
            <w:tcW w:w="3060" w:type="dxa"/>
            <w:vMerge w:val="restart"/>
            <w:vAlign w:val="center"/>
            <w:hideMark/>
          </w:tcPr>
          <w:p w:rsidR="001F77E4" w:rsidRDefault="001F77E4">
            <w:pPr>
              <w:rPr>
                <w:i/>
                <w:sz w:val="24"/>
                <w:szCs w:val="24"/>
              </w:rPr>
            </w:pPr>
            <w:r>
              <w:rPr>
                <w:i/>
              </w:rPr>
              <w:t xml:space="preserve">Khoảng cách từ nguồn âm đến </w:t>
            </w:r>
            <w:r>
              <w:rPr>
                <w:i/>
              </w:rPr>
              <w:lastRenderedPageBreak/>
              <w:t>mặt chắn (vật cản)</w:t>
            </w:r>
          </w:p>
        </w:tc>
        <w:tc>
          <w:tcPr>
            <w:tcW w:w="363" w:type="dxa"/>
            <w:vMerge w:val="restart"/>
            <w:vAlign w:val="center"/>
            <w:hideMark/>
          </w:tcPr>
          <w:p w:rsidR="001F77E4" w:rsidRDefault="001F77E4">
            <w:pPr>
              <w:rPr>
                <w:i/>
                <w:sz w:val="24"/>
                <w:szCs w:val="24"/>
              </w:rPr>
            </w:pPr>
            <w:r>
              <w:rPr>
                <w:i/>
              </w:rPr>
              <w:lastRenderedPageBreak/>
              <w:t>=</w:t>
            </w:r>
          </w:p>
        </w:tc>
        <w:tc>
          <w:tcPr>
            <w:tcW w:w="3132" w:type="dxa"/>
            <w:tcBorders>
              <w:top w:val="nil"/>
              <w:left w:val="nil"/>
              <w:bottom w:val="single" w:sz="4" w:space="0" w:color="auto"/>
              <w:right w:val="nil"/>
            </w:tcBorders>
            <w:vAlign w:val="center"/>
            <w:hideMark/>
          </w:tcPr>
          <w:p w:rsidR="001F77E4" w:rsidRDefault="001F77E4">
            <w:pPr>
              <w:rPr>
                <w:i/>
                <w:sz w:val="24"/>
                <w:szCs w:val="24"/>
              </w:rPr>
            </w:pPr>
            <w:r>
              <w:rPr>
                <w:i/>
              </w:rPr>
              <w:t>quãng đường âm truyền đi</w:t>
            </w:r>
          </w:p>
        </w:tc>
        <w:tc>
          <w:tcPr>
            <w:tcW w:w="367" w:type="dxa"/>
            <w:vMerge w:val="restart"/>
            <w:vAlign w:val="center"/>
            <w:hideMark/>
          </w:tcPr>
          <w:p w:rsidR="001F77E4" w:rsidRDefault="001F77E4">
            <w:pPr>
              <w:rPr>
                <w:i/>
                <w:sz w:val="24"/>
                <w:szCs w:val="24"/>
              </w:rPr>
            </w:pPr>
            <w:r>
              <w:rPr>
                <w:i/>
              </w:rPr>
              <w:t>=</w:t>
            </w:r>
          </w:p>
        </w:tc>
        <w:tc>
          <w:tcPr>
            <w:tcW w:w="674" w:type="dxa"/>
            <w:tcBorders>
              <w:top w:val="nil"/>
              <w:left w:val="nil"/>
              <w:bottom w:val="single" w:sz="4" w:space="0" w:color="auto"/>
              <w:right w:val="nil"/>
            </w:tcBorders>
            <w:vAlign w:val="center"/>
            <w:hideMark/>
          </w:tcPr>
          <w:p w:rsidR="001F77E4" w:rsidRDefault="001F77E4">
            <w:pPr>
              <w:rPr>
                <w:i/>
                <w:sz w:val="24"/>
                <w:szCs w:val="24"/>
              </w:rPr>
            </w:pPr>
            <w:r>
              <w:rPr>
                <w:i/>
              </w:rPr>
              <w:t>v . t</w:t>
            </w:r>
          </w:p>
        </w:tc>
        <w:tc>
          <w:tcPr>
            <w:tcW w:w="674" w:type="dxa"/>
            <w:vMerge w:val="restart"/>
            <w:vAlign w:val="center"/>
            <w:hideMark/>
          </w:tcPr>
          <w:p w:rsidR="001F77E4" w:rsidRDefault="001F77E4">
            <w:pPr>
              <w:rPr>
                <w:i/>
                <w:sz w:val="24"/>
                <w:szCs w:val="24"/>
              </w:rPr>
            </w:pPr>
            <w:r>
              <w:rPr>
                <w:i/>
              </w:rPr>
              <w:t>)</w:t>
            </w:r>
          </w:p>
        </w:tc>
      </w:tr>
      <w:tr w:rsidR="001F77E4" w:rsidTr="001F77E4">
        <w:trPr>
          <w:jc w:val="center"/>
        </w:trPr>
        <w:tc>
          <w:tcPr>
            <w:tcW w:w="0" w:type="auto"/>
            <w:vMerge/>
            <w:vAlign w:val="center"/>
            <w:hideMark/>
          </w:tcPr>
          <w:p w:rsidR="001F77E4" w:rsidRDefault="001F77E4">
            <w:pPr>
              <w:rPr>
                <w:i/>
                <w:sz w:val="24"/>
                <w:szCs w:val="24"/>
              </w:rPr>
            </w:pPr>
          </w:p>
        </w:tc>
        <w:tc>
          <w:tcPr>
            <w:tcW w:w="0" w:type="auto"/>
            <w:vMerge/>
            <w:vAlign w:val="center"/>
            <w:hideMark/>
          </w:tcPr>
          <w:p w:rsidR="001F77E4" w:rsidRDefault="001F77E4">
            <w:pPr>
              <w:rPr>
                <w:i/>
                <w:sz w:val="24"/>
                <w:szCs w:val="24"/>
              </w:rPr>
            </w:pPr>
          </w:p>
        </w:tc>
        <w:tc>
          <w:tcPr>
            <w:tcW w:w="0" w:type="auto"/>
            <w:vMerge/>
            <w:vAlign w:val="center"/>
            <w:hideMark/>
          </w:tcPr>
          <w:p w:rsidR="001F77E4" w:rsidRDefault="001F77E4">
            <w:pPr>
              <w:rPr>
                <w:i/>
                <w:sz w:val="24"/>
                <w:szCs w:val="24"/>
              </w:rPr>
            </w:pPr>
          </w:p>
        </w:tc>
        <w:tc>
          <w:tcPr>
            <w:tcW w:w="3132" w:type="dxa"/>
            <w:tcBorders>
              <w:top w:val="single" w:sz="4" w:space="0" w:color="auto"/>
              <w:left w:val="nil"/>
              <w:bottom w:val="nil"/>
              <w:right w:val="nil"/>
            </w:tcBorders>
            <w:vAlign w:val="center"/>
            <w:hideMark/>
          </w:tcPr>
          <w:p w:rsidR="001F77E4" w:rsidRDefault="001F77E4">
            <w:pPr>
              <w:rPr>
                <w:i/>
                <w:sz w:val="24"/>
                <w:szCs w:val="24"/>
              </w:rPr>
            </w:pPr>
            <w:r>
              <w:rPr>
                <w:i/>
              </w:rPr>
              <w:t>2</w:t>
            </w:r>
          </w:p>
        </w:tc>
        <w:tc>
          <w:tcPr>
            <w:tcW w:w="0" w:type="auto"/>
            <w:vMerge/>
            <w:vAlign w:val="center"/>
            <w:hideMark/>
          </w:tcPr>
          <w:p w:rsidR="001F77E4" w:rsidRDefault="001F77E4">
            <w:pPr>
              <w:rPr>
                <w:i/>
                <w:sz w:val="24"/>
                <w:szCs w:val="24"/>
              </w:rPr>
            </w:pPr>
          </w:p>
        </w:tc>
        <w:tc>
          <w:tcPr>
            <w:tcW w:w="674" w:type="dxa"/>
            <w:tcBorders>
              <w:top w:val="single" w:sz="4" w:space="0" w:color="auto"/>
              <w:left w:val="nil"/>
              <w:bottom w:val="nil"/>
              <w:right w:val="nil"/>
            </w:tcBorders>
            <w:vAlign w:val="center"/>
            <w:hideMark/>
          </w:tcPr>
          <w:p w:rsidR="001F77E4" w:rsidRDefault="001F77E4">
            <w:pPr>
              <w:rPr>
                <w:i/>
                <w:sz w:val="24"/>
                <w:szCs w:val="24"/>
              </w:rPr>
            </w:pPr>
            <w:r>
              <w:rPr>
                <w:i/>
              </w:rPr>
              <w:t>2</w:t>
            </w:r>
          </w:p>
        </w:tc>
        <w:tc>
          <w:tcPr>
            <w:tcW w:w="0" w:type="auto"/>
            <w:vMerge/>
            <w:vAlign w:val="center"/>
            <w:hideMark/>
          </w:tcPr>
          <w:p w:rsidR="001F77E4" w:rsidRDefault="001F77E4">
            <w:pPr>
              <w:rPr>
                <w:i/>
                <w:sz w:val="24"/>
                <w:szCs w:val="24"/>
              </w:rPr>
            </w:pPr>
          </w:p>
        </w:tc>
      </w:tr>
    </w:tbl>
    <w:p w:rsidR="001F77E4" w:rsidRDefault="001F77E4" w:rsidP="001F77E4">
      <w:pPr>
        <w:rPr>
          <w:rFonts w:ascii="Times New Roman" w:hAnsi="Times New Roman" w:cs="Times New Roman"/>
          <w:b/>
          <w:sz w:val="36"/>
          <w:szCs w:val="36"/>
        </w:rPr>
      </w:pPr>
      <w:r>
        <w:rPr>
          <w:rFonts w:ascii="Times New Roman" w:hAnsi="Times New Roman" w:cs="Times New Roman"/>
          <w:b/>
          <w:sz w:val="36"/>
          <w:szCs w:val="36"/>
        </w:rPr>
        <w:lastRenderedPageBreak/>
        <w:t>v: tốc độ truyền âm</w:t>
      </w:r>
    </w:p>
    <w:p w:rsidR="001F77E4" w:rsidRDefault="008361C9" w:rsidP="001F77E4">
      <w:pPr>
        <w:rPr>
          <w:rFonts w:ascii="Times New Roman" w:hAnsi="Times New Roman" w:cs="Times New Roman"/>
          <w:b/>
          <w:sz w:val="36"/>
          <w:szCs w:val="36"/>
        </w:rPr>
      </w:pPr>
      <w:r>
        <w:rPr>
          <w:rFonts w:ascii="Times New Roman" w:hAnsi="Times New Roman" w:cs="Times New Roman"/>
          <w:b/>
          <w:sz w:val="36"/>
          <w:szCs w:val="36"/>
        </w:rPr>
        <w:t>t: thời gian giữa 2 lần nhận tín hiệu phát thu</w:t>
      </w:r>
      <w:r w:rsidR="00617F45">
        <w:rPr>
          <w:rFonts w:ascii="Times New Roman" w:hAnsi="Times New Roman" w:cs="Times New Roman"/>
          <w:b/>
          <w:sz w:val="36"/>
          <w:szCs w:val="36"/>
        </w:rPr>
        <w:t>.</w:t>
      </w:r>
    </w:p>
    <w:p w:rsidR="00617F45" w:rsidRPr="00617F45" w:rsidRDefault="00617F45" w:rsidP="00617F45">
      <w:pPr>
        <w:jc w:val="center"/>
        <w:rPr>
          <w:rFonts w:ascii="Times New Roman" w:hAnsi="Times New Roman" w:cs="Times New Roman"/>
          <w:b/>
          <w:u w:val="single"/>
        </w:rPr>
      </w:pPr>
      <w:r w:rsidRPr="00617F45">
        <w:rPr>
          <w:rFonts w:ascii="Times New Roman" w:hAnsi="Times New Roman" w:cs="Times New Roman"/>
          <w:b/>
          <w:u w:val="single"/>
        </w:rPr>
        <w:t>BÀI TẬP</w:t>
      </w:r>
    </w:p>
    <w:p w:rsidR="00617F45" w:rsidRPr="00617F45" w:rsidRDefault="00617F45" w:rsidP="00617F45">
      <w:pPr>
        <w:rPr>
          <w:rFonts w:ascii="Times New Roman" w:hAnsi="Times New Roman" w:cs="Times New Roman"/>
        </w:rPr>
      </w:pPr>
      <w:r w:rsidRPr="00617F45">
        <w:rPr>
          <w:rFonts w:ascii="Times New Roman" w:hAnsi="Times New Roman" w:cs="Times New Roman"/>
        </w:rPr>
        <w:t>1.Trong nhiều phòng hòa nhạc, phòng ghi âm, phòng chiếu bóng, người ta thường làm tường sần sùi và treo rèm nhung để giảm tiếng vang. Hãy giải thích tại sao?</w:t>
      </w:r>
    </w:p>
    <w:p w:rsidR="00617F45" w:rsidRPr="00617F45" w:rsidRDefault="00617F45" w:rsidP="00617F45">
      <w:pPr>
        <w:rPr>
          <w:rFonts w:ascii="Times New Roman" w:hAnsi="Times New Roman" w:cs="Times New Roman"/>
        </w:rPr>
      </w:pPr>
    </w:p>
    <w:p w:rsidR="00617F45" w:rsidRPr="00617F45" w:rsidRDefault="00617F45" w:rsidP="00617F45">
      <w:pPr>
        <w:rPr>
          <w:rFonts w:ascii="Times New Roman" w:hAnsi="Times New Roman" w:cs="Times New Roman"/>
          <w:lang w:val="tr-TR"/>
        </w:rPr>
      </w:pPr>
      <w:r w:rsidRPr="00617F45">
        <w:rPr>
          <w:rFonts w:ascii="Times New Roman" w:hAnsi="Times New Roman" w:cs="Times New Roman"/>
          <w:bCs/>
          <w:iCs/>
          <w:noProof/>
          <w:lang w:val="tr-TR"/>
        </w:rPr>
        <w:t>2</w:t>
      </w:r>
      <w:r w:rsidRPr="00617F45">
        <w:rPr>
          <w:rFonts w:ascii="Times New Roman" w:hAnsi="Times New Roman" w:cs="Times New Roman"/>
          <w:b/>
          <w:bCs/>
          <w:iCs/>
          <w:noProof/>
          <w:lang w:val="tr-TR"/>
        </w:rPr>
        <w:t>.</w:t>
      </w:r>
      <w:r w:rsidRPr="00617F45">
        <w:rPr>
          <w:rFonts w:ascii="Times New Roman" w:hAnsi="Times New Roman" w:cs="Times New Roman"/>
          <w:lang w:val="tr-TR"/>
        </w:rPr>
        <w:t xml:space="preserve"> Một tia sáng SI chiếu đến gương phẳng .Góc hợp bởiTia sáng và gương phẳng bằng 60</w:t>
      </w:r>
      <w:r w:rsidRPr="00617F45">
        <w:rPr>
          <w:rFonts w:ascii="Times New Roman" w:hAnsi="Times New Roman" w:cs="Times New Roman"/>
          <w:vertAlign w:val="superscript"/>
          <w:lang w:val="tr-TR"/>
        </w:rPr>
        <w:t>0</w:t>
      </w:r>
      <w:r w:rsidRPr="00617F45">
        <w:rPr>
          <w:rFonts w:ascii="Times New Roman" w:hAnsi="Times New Roman" w:cs="Times New Roman"/>
          <w:lang w:val="tr-TR"/>
        </w:rPr>
        <w:t>. Hãy vẽ tia phản xạ của nó và cho biết góc tới và góc phản xạ bằng bao nhiêu độ?nêu cách vẽ.</w:t>
      </w:r>
    </w:p>
    <w:p w:rsidR="00617F45" w:rsidRPr="00617F45" w:rsidRDefault="00617F45" w:rsidP="00617F45">
      <w:pPr>
        <w:tabs>
          <w:tab w:val="right" w:leader="dot" w:pos="9810"/>
        </w:tabs>
        <w:rPr>
          <w:rFonts w:ascii="Times New Roman" w:hAnsi="Times New Roman" w:cs="Times New Roman"/>
          <w:lang w:val="tr-TR"/>
        </w:rPr>
      </w:pPr>
    </w:p>
    <w:p w:rsidR="00617F45" w:rsidRPr="00617F45" w:rsidRDefault="00617F45" w:rsidP="00617F45">
      <w:pPr>
        <w:jc w:val="both"/>
        <w:rPr>
          <w:rFonts w:ascii="Times New Roman" w:hAnsi="Times New Roman" w:cs="Times New Roman"/>
          <w:sz w:val="26"/>
          <w:szCs w:val="26"/>
          <w:lang w:val="tr-TR"/>
        </w:rPr>
      </w:pPr>
      <w:r w:rsidRPr="00617F45">
        <w:rPr>
          <w:rFonts w:ascii="Times New Roman" w:hAnsi="Times New Roman" w:cs="Times New Roman"/>
          <w:sz w:val="26"/>
          <w:szCs w:val="26"/>
          <w:lang w:val="tr-TR"/>
        </w:rPr>
        <w:t xml:space="preserve">3. Một cái cây mọc thẳng đứng ở bờ ao. Cây cao 1,2m, gốc cây cách mặt nước 50cm.một người quan sát ảnh của cây thì </w:t>
      </w:r>
      <w:r w:rsidRPr="00617F45">
        <w:rPr>
          <w:rFonts w:ascii="Times New Roman" w:hAnsi="Times New Roman" w:cs="Times New Roman"/>
          <w:b/>
          <w:sz w:val="26"/>
          <w:szCs w:val="26"/>
          <w:u w:val="single"/>
          <w:lang w:val="tr-TR"/>
        </w:rPr>
        <w:t>ngọn cây cách ảnh của nó</w:t>
      </w:r>
      <w:r w:rsidRPr="00617F45">
        <w:rPr>
          <w:rFonts w:ascii="Times New Roman" w:hAnsi="Times New Roman" w:cs="Times New Roman"/>
          <w:sz w:val="26"/>
          <w:szCs w:val="26"/>
          <w:lang w:val="tr-TR"/>
        </w:rPr>
        <w:t xml:space="preserve"> là bao nhiêu?</w:t>
      </w:r>
    </w:p>
    <w:p w:rsidR="00617F45" w:rsidRPr="00617F45" w:rsidRDefault="00617F45" w:rsidP="00617F45">
      <w:pPr>
        <w:tabs>
          <w:tab w:val="right" w:leader="dot" w:pos="9810"/>
        </w:tabs>
        <w:rPr>
          <w:rFonts w:ascii="Times New Roman" w:hAnsi="Times New Roman" w:cs="Times New Roman"/>
        </w:rPr>
      </w:pPr>
      <w:r w:rsidRPr="00617F45">
        <w:rPr>
          <w:rFonts w:ascii="Times New Roman" w:hAnsi="Times New Roman" w:cs="Times New Roman"/>
          <w:lang w:val="tr-TR"/>
        </w:rPr>
        <w:t xml:space="preserve">11.Trên xe ô tô, xe máy người ta thường lắp một gương cầu lồi ở phía trước người lái xe để quan sát ở phía sau mà không lắp một gương phẳng. </w:t>
      </w:r>
      <w:r w:rsidRPr="00617F45">
        <w:rPr>
          <w:rFonts w:ascii="Times New Roman" w:hAnsi="Times New Roman" w:cs="Times New Roman"/>
        </w:rPr>
        <w:t>Làm như vậy có lợi gì?</w:t>
      </w:r>
    </w:p>
    <w:p w:rsidR="00617F45" w:rsidRPr="00617F45" w:rsidRDefault="00617F45" w:rsidP="00617F45">
      <w:pPr>
        <w:tabs>
          <w:tab w:val="right" w:leader="dot" w:pos="9810"/>
        </w:tabs>
        <w:rPr>
          <w:rFonts w:ascii="Times New Roman" w:hAnsi="Times New Roman" w:cs="Times New Roman"/>
        </w:rPr>
      </w:pPr>
    </w:p>
    <w:p w:rsidR="00617F45" w:rsidRPr="00617F45" w:rsidRDefault="00617F45" w:rsidP="00617F45">
      <w:pPr>
        <w:jc w:val="both"/>
        <w:rPr>
          <w:rFonts w:ascii="Times New Roman" w:hAnsi="Times New Roman" w:cs="Times New Roman"/>
          <w:b/>
          <w:szCs w:val="26"/>
          <w:lang w:val="fr-FR"/>
        </w:rPr>
      </w:pPr>
      <w:r w:rsidRPr="00617F45">
        <w:rPr>
          <w:rFonts w:ascii="Times New Roman" w:hAnsi="Times New Roman" w:cs="Times New Roman"/>
          <w:b/>
          <w:szCs w:val="26"/>
          <w:u w:val="single"/>
          <w:lang w:val="fr-FR"/>
        </w:rPr>
        <w:t>4</w:t>
      </w:r>
      <w:r w:rsidRPr="00617F45">
        <w:rPr>
          <w:rFonts w:ascii="Times New Roman" w:hAnsi="Times New Roman" w:cs="Times New Roman"/>
          <w:b/>
          <w:szCs w:val="26"/>
          <w:lang w:val="fr-FR"/>
        </w:rPr>
        <w:t xml:space="preserve">: </w:t>
      </w:r>
    </w:p>
    <w:p w:rsidR="00617F45" w:rsidRPr="00617F45" w:rsidRDefault="00617F45" w:rsidP="00617F45">
      <w:pPr>
        <w:numPr>
          <w:ilvl w:val="0"/>
          <w:numId w:val="3"/>
        </w:numPr>
        <w:spacing w:after="0" w:line="240" w:lineRule="auto"/>
        <w:jc w:val="both"/>
        <w:rPr>
          <w:rFonts w:ascii="Times New Roman" w:hAnsi="Times New Roman" w:cs="Times New Roman"/>
          <w:szCs w:val="26"/>
          <w:lang w:val="fr-FR"/>
        </w:rPr>
      </w:pPr>
      <w:r w:rsidRPr="00617F45">
        <w:rPr>
          <w:rFonts w:ascii="Times New Roman" w:hAnsi="Times New Roman" w:cs="Times New Roman"/>
          <w:szCs w:val="26"/>
          <w:lang w:val="fr-FR"/>
        </w:rPr>
        <w:t xml:space="preserve">Một vật dao động phát </w:t>
      </w:r>
      <w:r w:rsidRPr="00617F45">
        <w:rPr>
          <w:rFonts w:ascii="Times New Roman" w:hAnsi="Times New Roman" w:cs="Times New Roman"/>
          <w:szCs w:val="26"/>
          <w:lang w:val="vi-VN"/>
        </w:rPr>
        <w:t>r</w:t>
      </w:r>
      <w:r w:rsidRPr="00617F45">
        <w:rPr>
          <w:rFonts w:ascii="Times New Roman" w:hAnsi="Times New Roman" w:cs="Times New Roman"/>
          <w:szCs w:val="26"/>
          <w:lang w:val="fr-FR"/>
        </w:rPr>
        <w:t>a âm với tần số 50 Hz. Con số đó cho biết điều gì?</w:t>
      </w:r>
    </w:p>
    <w:p w:rsidR="00617F45" w:rsidRPr="00617F45" w:rsidRDefault="00617F45" w:rsidP="00617F45">
      <w:pPr>
        <w:numPr>
          <w:ilvl w:val="0"/>
          <w:numId w:val="3"/>
        </w:numPr>
        <w:spacing w:before="120" w:after="0" w:line="240" w:lineRule="auto"/>
        <w:ind w:left="357" w:hanging="357"/>
        <w:jc w:val="both"/>
        <w:rPr>
          <w:rFonts w:ascii="Times New Roman" w:hAnsi="Times New Roman" w:cs="Times New Roman"/>
          <w:szCs w:val="26"/>
          <w:lang w:val="vi-VN"/>
        </w:rPr>
      </w:pPr>
      <w:r w:rsidRPr="00617F45">
        <w:rPr>
          <w:rFonts w:ascii="Times New Roman" w:hAnsi="Times New Roman" w:cs="Times New Roman"/>
          <w:szCs w:val="26"/>
          <w:lang w:val="vi-VN"/>
        </w:rPr>
        <w:t>Một con lắc thực hiện 20 dao động trong 10 giây. Tính tần số dao động của con lắc.</w:t>
      </w:r>
    </w:p>
    <w:p w:rsidR="00617F45" w:rsidRPr="00617F45" w:rsidRDefault="00617F45" w:rsidP="00617F45">
      <w:pPr>
        <w:numPr>
          <w:ilvl w:val="0"/>
          <w:numId w:val="3"/>
        </w:numPr>
        <w:spacing w:before="120" w:after="0" w:line="240" w:lineRule="auto"/>
        <w:ind w:left="357" w:hanging="357"/>
        <w:jc w:val="both"/>
        <w:rPr>
          <w:rFonts w:ascii="Times New Roman" w:hAnsi="Times New Roman" w:cs="Times New Roman"/>
          <w:szCs w:val="26"/>
          <w:lang w:val="vi-VN"/>
        </w:rPr>
      </w:pPr>
      <w:r w:rsidRPr="00617F45">
        <w:rPr>
          <w:rFonts w:ascii="Times New Roman" w:hAnsi="Times New Roman" w:cs="Times New Roman"/>
          <w:szCs w:val="26"/>
          <w:lang w:val="vi-VN"/>
        </w:rPr>
        <w:t>Một vật dao động phát ra âm với tần số 20 Hz. Tính số dao động của vật đó trong 1 phút.</w:t>
      </w:r>
    </w:p>
    <w:p w:rsidR="00617F45" w:rsidRPr="00617F45" w:rsidRDefault="00617F45" w:rsidP="00617F45">
      <w:pPr>
        <w:rPr>
          <w:rFonts w:ascii="Times New Roman" w:hAnsi="Times New Roman" w:cs="Times New Roman"/>
          <w:szCs w:val="26"/>
          <w:lang w:val="vi-VN"/>
        </w:rPr>
      </w:pPr>
    </w:p>
    <w:p w:rsidR="00617F45" w:rsidRPr="00617F45" w:rsidRDefault="00617F45" w:rsidP="00617F45">
      <w:pPr>
        <w:jc w:val="both"/>
        <w:rPr>
          <w:rFonts w:ascii="Times New Roman" w:hAnsi="Times New Roman" w:cs="Times New Roman"/>
          <w:b/>
          <w:szCs w:val="26"/>
          <w:lang w:val="vi-VN"/>
        </w:rPr>
      </w:pPr>
      <w:bookmarkStart w:id="0" w:name="_GoBack"/>
      <w:bookmarkEnd w:id="0"/>
    </w:p>
    <w:p w:rsidR="00617F45" w:rsidRPr="00617F45" w:rsidRDefault="00617F45" w:rsidP="00617F45">
      <w:pPr>
        <w:jc w:val="both"/>
        <w:rPr>
          <w:rFonts w:ascii="Times New Roman" w:hAnsi="Times New Roman" w:cs="Times New Roman"/>
          <w:szCs w:val="26"/>
          <w:lang w:val="vi-VN"/>
        </w:rPr>
      </w:pPr>
      <w:r w:rsidRPr="00617F45">
        <w:rPr>
          <w:rFonts w:ascii="Times New Roman" w:hAnsi="Times New Roman" w:cs="Times New Roman"/>
          <w:b/>
          <w:szCs w:val="26"/>
          <w:u w:val="single"/>
          <w:lang w:val="vi-VN"/>
        </w:rPr>
        <w:t>5</w:t>
      </w:r>
      <w:r w:rsidRPr="00617F45">
        <w:rPr>
          <w:rFonts w:ascii="Times New Roman" w:hAnsi="Times New Roman" w:cs="Times New Roman"/>
          <w:b/>
          <w:szCs w:val="26"/>
          <w:lang w:val="vi-VN"/>
        </w:rPr>
        <w:t xml:space="preserve">: </w:t>
      </w:r>
      <w:r w:rsidRPr="00617F45">
        <w:rPr>
          <w:rFonts w:ascii="Times New Roman" w:hAnsi="Times New Roman" w:cs="Times New Roman"/>
          <w:szCs w:val="26"/>
          <w:lang w:val="vi-VN"/>
        </w:rPr>
        <w:t>Vật A thực hiện 400 dao động trong 25 giây. Vật B thực hiện 2 160 000 dao động trong 1,5 phút.</w:t>
      </w:r>
    </w:p>
    <w:p w:rsidR="00617F45" w:rsidRPr="00617F45" w:rsidRDefault="00617F45" w:rsidP="00617F45">
      <w:pPr>
        <w:numPr>
          <w:ilvl w:val="0"/>
          <w:numId w:val="2"/>
        </w:numPr>
        <w:spacing w:after="0" w:line="240" w:lineRule="auto"/>
        <w:jc w:val="both"/>
        <w:rPr>
          <w:rFonts w:ascii="Times New Roman" w:hAnsi="Times New Roman" w:cs="Times New Roman"/>
          <w:szCs w:val="26"/>
          <w:lang w:val="vi-VN"/>
        </w:rPr>
      </w:pPr>
      <w:r w:rsidRPr="00617F45">
        <w:rPr>
          <w:rFonts w:ascii="Times New Roman" w:hAnsi="Times New Roman" w:cs="Times New Roman"/>
          <w:szCs w:val="26"/>
          <w:lang w:val="vi-VN"/>
        </w:rPr>
        <w:t xml:space="preserve">Tính tần số dao động của mỗi vật. </w:t>
      </w:r>
    </w:p>
    <w:p w:rsidR="00617F45" w:rsidRPr="00617F45" w:rsidRDefault="00617F45" w:rsidP="00617F45">
      <w:pPr>
        <w:numPr>
          <w:ilvl w:val="0"/>
          <w:numId w:val="2"/>
        </w:numPr>
        <w:spacing w:after="0" w:line="240" w:lineRule="auto"/>
        <w:jc w:val="both"/>
        <w:rPr>
          <w:rFonts w:ascii="Times New Roman" w:hAnsi="Times New Roman" w:cs="Times New Roman"/>
          <w:szCs w:val="26"/>
          <w:lang w:val="vi-VN"/>
        </w:rPr>
      </w:pPr>
      <w:r w:rsidRPr="00617F45">
        <w:rPr>
          <w:rFonts w:ascii="Times New Roman" w:hAnsi="Times New Roman" w:cs="Times New Roman"/>
          <w:szCs w:val="26"/>
          <w:lang w:val="vi-VN"/>
        </w:rPr>
        <w:t>Vật nào dao động nhanh hơn? Vật nào phát ra âm thấp hơn?</w:t>
      </w:r>
    </w:p>
    <w:p w:rsidR="00617F45" w:rsidRPr="00617F45" w:rsidRDefault="00617F45" w:rsidP="00617F45">
      <w:pPr>
        <w:numPr>
          <w:ilvl w:val="0"/>
          <w:numId w:val="2"/>
        </w:numPr>
        <w:spacing w:after="0" w:line="240" w:lineRule="auto"/>
        <w:jc w:val="both"/>
        <w:rPr>
          <w:rFonts w:ascii="Times New Roman" w:hAnsi="Times New Roman" w:cs="Times New Roman"/>
          <w:szCs w:val="26"/>
          <w:lang w:val="vi-VN"/>
        </w:rPr>
      </w:pPr>
      <w:r w:rsidRPr="00617F45">
        <w:rPr>
          <w:rFonts w:ascii="Times New Roman" w:hAnsi="Times New Roman" w:cs="Times New Roman"/>
          <w:szCs w:val="26"/>
          <w:lang w:val="vi-VN"/>
        </w:rPr>
        <w:t>Tai người bình thường nghe được âm do vật nào phát ra? Vì sao?</w:t>
      </w:r>
    </w:p>
    <w:p w:rsidR="00617F45" w:rsidRPr="00617F45" w:rsidRDefault="00617F45" w:rsidP="00617F45">
      <w:pPr>
        <w:numPr>
          <w:ilvl w:val="0"/>
          <w:numId w:val="2"/>
        </w:numPr>
        <w:spacing w:after="0" w:line="240" w:lineRule="auto"/>
        <w:jc w:val="both"/>
        <w:rPr>
          <w:rFonts w:ascii="Times New Roman" w:hAnsi="Times New Roman" w:cs="Times New Roman"/>
          <w:szCs w:val="26"/>
          <w:lang w:val="vi-VN"/>
        </w:rPr>
      </w:pPr>
      <w:r w:rsidRPr="00617F45">
        <w:rPr>
          <w:rFonts w:ascii="Times New Roman" w:hAnsi="Times New Roman" w:cs="Times New Roman"/>
          <w:szCs w:val="26"/>
          <w:lang w:val="vi-VN"/>
        </w:rPr>
        <w:t>Tên gọi của hai âm do vật A, vật B phát ra là gì?</w:t>
      </w:r>
    </w:p>
    <w:p w:rsidR="00617F45" w:rsidRPr="00617F45" w:rsidRDefault="00617F45" w:rsidP="00617F45">
      <w:pPr>
        <w:pStyle w:val="ListParagraph"/>
        <w:tabs>
          <w:tab w:val="left" w:pos="1254"/>
        </w:tabs>
        <w:spacing w:line="240" w:lineRule="auto"/>
        <w:ind w:left="0" w:right="541"/>
        <w:jc w:val="both"/>
        <w:rPr>
          <w:rFonts w:ascii="Times New Roman" w:hAnsi="Times New Roman" w:cs="Times New Roman"/>
          <w:lang w:val="vi-VN"/>
        </w:rPr>
      </w:pPr>
    </w:p>
    <w:p w:rsidR="00617F45" w:rsidRPr="00617F45" w:rsidRDefault="00617F45" w:rsidP="00617F45">
      <w:pPr>
        <w:pStyle w:val="ListParagraph"/>
        <w:tabs>
          <w:tab w:val="left" w:pos="1254"/>
        </w:tabs>
        <w:spacing w:line="240" w:lineRule="auto"/>
        <w:ind w:left="0" w:right="541"/>
        <w:jc w:val="both"/>
        <w:rPr>
          <w:rFonts w:ascii="Times New Roman" w:hAnsi="Times New Roman" w:cs="Times New Roman"/>
          <w:lang w:val="vi-VN"/>
        </w:rPr>
      </w:pPr>
      <w:r w:rsidRPr="00617F45">
        <w:rPr>
          <w:rFonts w:ascii="Times New Roman" w:hAnsi="Times New Roman" w:cs="Times New Roman"/>
          <w:lang w:val="vi-VN"/>
        </w:rPr>
        <w:t>6: Người ta thường ứng dụng sự phản xạ âm của sóng siêu âm để đo độ sâu của biển. Giả sử tàu phát ra siêu âm và thu được âm phản xạ củ nó từ đáy biển sau 1,5s. Tính độ sâu của biển. Biết vận tốc truyền âm  trong nước là</w:t>
      </w:r>
      <w:r w:rsidRPr="00617F45">
        <w:rPr>
          <w:rFonts w:ascii="Times New Roman" w:hAnsi="Times New Roman" w:cs="Times New Roman"/>
          <w:spacing w:val="-4"/>
          <w:lang w:val="vi-VN"/>
        </w:rPr>
        <w:t xml:space="preserve"> </w:t>
      </w:r>
      <w:r w:rsidRPr="00617F45">
        <w:rPr>
          <w:rFonts w:ascii="Times New Roman" w:hAnsi="Times New Roman" w:cs="Times New Roman"/>
          <w:lang w:val="vi-VN"/>
        </w:rPr>
        <w:t>1500m/s.</w:t>
      </w:r>
    </w:p>
    <w:p w:rsidR="00617F45" w:rsidRPr="00617F45" w:rsidRDefault="00617F45" w:rsidP="00617F45">
      <w:pPr>
        <w:tabs>
          <w:tab w:val="right" w:leader="dot" w:pos="9810"/>
        </w:tabs>
        <w:rPr>
          <w:lang w:val="vi-VN"/>
        </w:rPr>
      </w:pPr>
    </w:p>
    <w:p w:rsidR="00617F45" w:rsidRPr="00617F45" w:rsidRDefault="00617F45" w:rsidP="001F77E4">
      <w:pPr>
        <w:rPr>
          <w:rFonts w:ascii="Times New Roman" w:hAnsi="Times New Roman" w:cs="Times New Roman"/>
          <w:b/>
          <w:sz w:val="36"/>
          <w:szCs w:val="36"/>
          <w:lang w:val="vi-VN"/>
        </w:rPr>
      </w:pPr>
    </w:p>
    <w:sectPr w:rsidR="00617F45" w:rsidRPr="00617F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83F"/>
    <w:multiLevelType w:val="hybridMultilevel"/>
    <w:tmpl w:val="227E7D5E"/>
    <w:lvl w:ilvl="0" w:tplc="2A24F37A">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nsid w:val="2C806B7B"/>
    <w:multiLevelType w:val="hybridMultilevel"/>
    <w:tmpl w:val="A6AA6DE6"/>
    <w:lvl w:ilvl="0" w:tplc="EBB64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93BF1"/>
    <w:multiLevelType w:val="hybridMultilevel"/>
    <w:tmpl w:val="72F0F93E"/>
    <w:lvl w:ilvl="0" w:tplc="80DC13C8">
      <w:start w:val="1"/>
      <w:numFmt w:val="low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97"/>
    <w:rsid w:val="001C5497"/>
    <w:rsid w:val="001F77E4"/>
    <w:rsid w:val="00421760"/>
    <w:rsid w:val="00617F45"/>
    <w:rsid w:val="008172D0"/>
    <w:rsid w:val="008361C9"/>
    <w:rsid w:val="00C1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72D0"/>
    <w:pPr>
      <w:ind w:left="720"/>
      <w:contextualSpacing/>
    </w:pPr>
  </w:style>
  <w:style w:type="table" w:styleId="TableGrid">
    <w:name w:val="Table Grid"/>
    <w:basedOn w:val="TableNormal"/>
    <w:uiPriority w:val="59"/>
    <w:rsid w:val="00C1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72D0"/>
    <w:pPr>
      <w:ind w:left="720"/>
      <w:contextualSpacing/>
    </w:pPr>
  </w:style>
  <w:style w:type="table" w:styleId="TableGrid">
    <w:name w:val="Table Grid"/>
    <w:basedOn w:val="TableNormal"/>
    <w:uiPriority w:val="59"/>
    <w:rsid w:val="00C1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91775">
      <w:bodyDiv w:val="1"/>
      <w:marLeft w:val="0"/>
      <w:marRight w:val="0"/>
      <w:marTop w:val="0"/>
      <w:marBottom w:val="0"/>
      <w:divBdr>
        <w:top w:val="none" w:sz="0" w:space="0" w:color="auto"/>
        <w:left w:val="none" w:sz="0" w:space="0" w:color="auto"/>
        <w:bottom w:val="none" w:sz="0" w:space="0" w:color="auto"/>
        <w:right w:val="none" w:sz="0" w:space="0" w:color="auto"/>
      </w:divBdr>
    </w:div>
    <w:div w:id="19363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2021-12-20T01:59:00Z</dcterms:created>
  <dcterms:modified xsi:type="dcterms:W3CDTF">2021-12-21T03:06:00Z</dcterms:modified>
</cp:coreProperties>
</file>